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42" w:rsidRPr="0095733F" w:rsidRDefault="007B1434" w:rsidP="007B1434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AC7BE0" w:rsidRPr="0095733F">
        <w:rPr>
          <w:rFonts w:ascii="Times New Roman" w:hAnsi="Times New Roman" w:cs="Times New Roman"/>
          <w:sz w:val="28"/>
        </w:rPr>
        <w:t>Красноярский краевой суд</w:t>
      </w:r>
    </w:p>
    <w:p w:rsidR="00AC7BE0" w:rsidRPr="0095733F" w:rsidRDefault="00AC7BE0" w:rsidP="007B1434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>просп. Мира, д. 17, г. Красноярск, 676767</w:t>
      </w:r>
    </w:p>
    <w:p w:rsidR="00AC7BE0" w:rsidRPr="0095733F" w:rsidRDefault="00AC7BE0" w:rsidP="007B1434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</w:p>
    <w:p w:rsidR="00AC7BE0" w:rsidRPr="0095733F" w:rsidRDefault="00AC7BE0" w:rsidP="007B1434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proofErr w:type="gramStart"/>
      <w:r w:rsidRPr="0095733F">
        <w:rPr>
          <w:rFonts w:ascii="Times New Roman" w:hAnsi="Times New Roman" w:cs="Times New Roman"/>
          <w:sz w:val="28"/>
        </w:rPr>
        <w:t>От защитника</w:t>
      </w:r>
      <w:proofErr w:type="gramEnd"/>
      <w:r w:rsidRPr="0095733F">
        <w:rPr>
          <w:rFonts w:ascii="Times New Roman" w:hAnsi="Times New Roman" w:cs="Times New Roman"/>
          <w:sz w:val="28"/>
        </w:rPr>
        <w:t xml:space="preserve"> осужденного (Ушакова Павла Дмитриевича)</w:t>
      </w:r>
    </w:p>
    <w:p w:rsidR="00C12442" w:rsidRPr="007B1434" w:rsidRDefault="00AC7BE0" w:rsidP="007B1434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r w:rsidRPr="007B1434">
        <w:rPr>
          <w:rFonts w:ascii="Times New Roman" w:hAnsi="Times New Roman" w:cs="Times New Roman"/>
          <w:b/>
          <w:sz w:val="28"/>
        </w:rPr>
        <w:t>Беликовой Марины Сергеевны</w:t>
      </w:r>
      <w:r w:rsidR="00C12442" w:rsidRPr="007B1434">
        <w:rPr>
          <w:rFonts w:ascii="Times New Roman" w:hAnsi="Times New Roman" w:cs="Times New Roman"/>
          <w:sz w:val="28"/>
        </w:rPr>
        <w:t xml:space="preserve"> </w:t>
      </w:r>
    </w:p>
    <w:p w:rsidR="00C12442" w:rsidRDefault="00AC7BE0" w:rsidP="007B1434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>ул. Справедливости, д. 18, г. Красноярск, 666666</w:t>
      </w:r>
    </w:p>
    <w:p w:rsidR="007B1434" w:rsidRPr="0095733F" w:rsidRDefault="007B1434" w:rsidP="007B1434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тел.: 123432</w:t>
      </w:r>
      <w:bookmarkStart w:id="0" w:name="_GoBack"/>
      <w:bookmarkEnd w:id="0"/>
    </w:p>
    <w:p w:rsidR="00C12442" w:rsidRPr="0095733F" w:rsidRDefault="00C12442" w:rsidP="007B1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 xml:space="preserve"> </w:t>
      </w:r>
    </w:p>
    <w:p w:rsidR="00C12442" w:rsidRPr="0095733F" w:rsidRDefault="00C12442" w:rsidP="0002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12442" w:rsidRPr="0095733F" w:rsidRDefault="00C12442" w:rsidP="009573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5733F">
        <w:rPr>
          <w:rFonts w:ascii="Times New Roman" w:hAnsi="Times New Roman" w:cs="Times New Roman"/>
          <w:b/>
          <w:sz w:val="28"/>
        </w:rPr>
        <w:t>Апелляционная жалоба</w:t>
      </w:r>
    </w:p>
    <w:p w:rsidR="00C12442" w:rsidRPr="0095733F" w:rsidRDefault="00C12442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 xml:space="preserve">Приговором </w:t>
      </w:r>
      <w:r w:rsidR="00AC7BE0" w:rsidRPr="0095733F">
        <w:rPr>
          <w:rFonts w:ascii="Times New Roman" w:hAnsi="Times New Roman" w:cs="Times New Roman"/>
          <w:sz w:val="28"/>
        </w:rPr>
        <w:t xml:space="preserve">Ленинского районного суда г. Красноярска от 06.08.2020 по делу </w:t>
      </w:r>
      <w:r w:rsidR="0002653F">
        <w:rPr>
          <w:rFonts w:ascii="Times New Roman" w:hAnsi="Times New Roman" w:cs="Times New Roman"/>
          <w:sz w:val="28"/>
        </w:rPr>
        <w:t>№</w:t>
      </w:r>
      <w:r w:rsidR="00AC7BE0" w:rsidRPr="0095733F">
        <w:rPr>
          <w:rFonts w:ascii="Times New Roman" w:hAnsi="Times New Roman" w:cs="Times New Roman"/>
          <w:sz w:val="28"/>
        </w:rPr>
        <w:t xml:space="preserve"> 1-98/8888 мой подзащитный Ушаков Павел Дмитриевич 01.04.1980 г.р. оправдан по п. «е» ч. 2 ст. 126, по ч. 2 ст. 123 Уголовного кодекса РФ. Мера пресечения в виде содержания под стражей отменена. </w:t>
      </w:r>
    </w:p>
    <w:p w:rsidR="00C12442" w:rsidRPr="0095733F" w:rsidRDefault="00AC7BE0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 xml:space="preserve">Я и мой подзащитный не согласны с приговором суда по настоящему уголовному делу по следующим мотивам. </w:t>
      </w:r>
    </w:p>
    <w:p w:rsidR="00C12442" w:rsidRDefault="006363F4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 xml:space="preserve">В соответствии со ст. 261 Уголовно-процессуального кодекса РФ </w:t>
      </w:r>
      <w:r w:rsidR="00A64FC7">
        <w:rPr>
          <w:rFonts w:ascii="Times New Roman" w:hAnsi="Times New Roman" w:cs="Times New Roman"/>
          <w:sz w:val="28"/>
        </w:rPr>
        <w:t>в</w:t>
      </w:r>
      <w:r w:rsidR="00A64FC7" w:rsidRPr="00A64FC7">
        <w:rPr>
          <w:rFonts w:ascii="Times New Roman" w:hAnsi="Times New Roman" w:cs="Times New Roman"/>
          <w:sz w:val="28"/>
        </w:rPr>
        <w:t xml:space="preserve"> назначенное время председательствующий открывает судебное заседание и объявляет, какое уголовное дело подлежит разбирательству.</w:t>
      </w:r>
      <w:r w:rsidR="00A64FC7">
        <w:rPr>
          <w:rFonts w:ascii="Times New Roman" w:hAnsi="Times New Roman" w:cs="Times New Roman"/>
          <w:sz w:val="28"/>
        </w:rPr>
        <w:t xml:space="preserve"> После открытия начинается подготовительная часть судебного разбирательства, проведение которого регламентировано гл. 36 УПК РФ. </w:t>
      </w:r>
    </w:p>
    <w:p w:rsidR="00A64FC7" w:rsidRDefault="00A64FC7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4FC7">
        <w:rPr>
          <w:rFonts w:ascii="Times New Roman" w:hAnsi="Times New Roman" w:cs="Times New Roman"/>
          <w:sz w:val="28"/>
        </w:rPr>
        <w:t>Само название «подготовительная часть» отражает то, что в этой части судебного заседания должны быть выполнены такие действия, которые необходимы для обеспечения возможности проведения судебного следствия. Подготовительный характер этой части судебного заседания состоит в том, что при ее проведении суд не принимает никаких решений по существу дела, а лишь может определять его дальнейший ход (движение).</w:t>
      </w:r>
      <w:r>
        <w:rPr>
          <w:rFonts w:ascii="Times New Roman" w:hAnsi="Times New Roman" w:cs="Times New Roman"/>
          <w:sz w:val="28"/>
        </w:rPr>
        <w:t xml:space="preserve"> </w:t>
      </w:r>
    </w:p>
    <w:p w:rsidR="00A64FC7" w:rsidRDefault="00A64FC7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Так, данный этап заседания необходим для проверки явки в суд, разъяснения прав участникам судебного разбирательства, разрешения вопроса о возможности продолжения разбирательства в отсутствие кого-либо из сторон, для проверки документов и полномочий должностных лиц – например, прокурора и адвоката, у которых необходимо проверить служебные удостоверения. Также оглашение состава лиц, участвующих в разбирательстве, необходимо для решения вопроса об отводе кого-либо из участников. </w:t>
      </w:r>
    </w:p>
    <w:p w:rsidR="00A64FC7" w:rsidRDefault="00A64FC7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со ст. 327 УПК РФ п</w:t>
      </w:r>
      <w:r w:rsidRPr="00A64FC7">
        <w:rPr>
          <w:rFonts w:ascii="Times New Roman" w:hAnsi="Times New Roman" w:cs="Times New Roman"/>
          <w:sz w:val="28"/>
        </w:rPr>
        <w:t>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заседатели.</w:t>
      </w:r>
      <w:r>
        <w:rPr>
          <w:rFonts w:ascii="Times New Roman" w:hAnsi="Times New Roman" w:cs="Times New Roman"/>
          <w:sz w:val="28"/>
        </w:rPr>
        <w:t xml:space="preserve"> Согласно ч. 4 той же статьи с</w:t>
      </w:r>
      <w:r w:rsidRPr="00A64FC7">
        <w:rPr>
          <w:rFonts w:ascii="Times New Roman" w:hAnsi="Times New Roman" w:cs="Times New Roman"/>
          <w:sz w:val="28"/>
        </w:rPr>
        <w:t>писки кандидатов в присяжные заседатели, явившихся в судебное заседание, без указания их домашнего адреса вручаются сторонам.</w:t>
      </w:r>
      <w:r>
        <w:rPr>
          <w:rFonts w:ascii="Times New Roman" w:hAnsi="Times New Roman" w:cs="Times New Roman"/>
          <w:sz w:val="28"/>
        </w:rPr>
        <w:t xml:space="preserve"> Между тем, сторонам не были вручены указанные списки. </w:t>
      </w:r>
    </w:p>
    <w:p w:rsidR="00A64FC7" w:rsidRDefault="00A64FC7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Тот факт, что председательствующий не обеспечил соблюдение перечисленных требований уголовно-процессуального законодательства, </w:t>
      </w:r>
      <w:r w:rsidR="0002653F">
        <w:rPr>
          <w:rFonts w:ascii="Times New Roman" w:hAnsi="Times New Roman" w:cs="Times New Roman"/>
          <w:sz w:val="28"/>
        </w:rPr>
        <w:t xml:space="preserve">влечет существенное нарушение участников уголовного судопроизводства, в том числе моего подзащитного. Так, один из присяжных являлся другом потерпевшей. Государственный обвинитель, которому также необходимо было заявить отвод, состоит в родственных связях со свидетелем обвинения. </w:t>
      </w:r>
    </w:p>
    <w:p w:rsidR="0002653F" w:rsidRDefault="0002653F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Считаю действия судьи существенным нарушением уголовно-процессуального законодательства. В силу ч. 1 ст. 389.17 УПК РФ о</w:t>
      </w:r>
      <w:r w:rsidRPr="0002653F">
        <w:rPr>
          <w:rFonts w:ascii="Times New Roman" w:hAnsi="Times New Roman" w:cs="Times New Roman"/>
          <w:sz w:val="28"/>
        </w:rPr>
        <w:t>снованиями отмены или изменения судебного решения судом апелляционной инстанции являются существенные нарушения уголовно-процессуального закона, которые путем лишения или ограничения гарантированных Кодексом прав участников уголовного судопроизводства, несоблюдения процедуры судопроизводства или иным путем повлияли или могли повлиять на вынесение законного и обоснованного судебного решения.</w:t>
      </w:r>
    </w:p>
    <w:p w:rsidR="00C12442" w:rsidRPr="0095733F" w:rsidRDefault="0002653F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руководствуясь ст.</w:t>
      </w:r>
      <w:r w:rsidR="007B1434">
        <w:rPr>
          <w:rFonts w:ascii="Times New Roman" w:hAnsi="Times New Roman" w:cs="Times New Roman"/>
          <w:sz w:val="28"/>
        </w:rPr>
        <w:t xml:space="preserve"> 389.1</w:t>
      </w:r>
      <w:r w:rsidR="00C12442" w:rsidRPr="0095733F">
        <w:rPr>
          <w:rFonts w:ascii="Times New Roman" w:hAnsi="Times New Roman" w:cs="Times New Roman"/>
          <w:sz w:val="28"/>
        </w:rPr>
        <w:t>–389.3, 389.6 УПК РФ</w:t>
      </w:r>
      <w:r>
        <w:rPr>
          <w:rFonts w:ascii="Times New Roman" w:hAnsi="Times New Roman" w:cs="Times New Roman"/>
          <w:sz w:val="28"/>
        </w:rPr>
        <w:t>,</w:t>
      </w:r>
    </w:p>
    <w:p w:rsidR="0002653F" w:rsidRDefault="0002653F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12442" w:rsidRPr="0002653F" w:rsidRDefault="00C12442" w:rsidP="000265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2653F">
        <w:rPr>
          <w:rFonts w:ascii="Times New Roman" w:hAnsi="Times New Roman" w:cs="Times New Roman"/>
          <w:b/>
          <w:sz w:val="28"/>
        </w:rPr>
        <w:lastRenderedPageBreak/>
        <w:t>ПРОШУ:</w:t>
      </w:r>
    </w:p>
    <w:p w:rsidR="007B1434" w:rsidRDefault="007B1434" w:rsidP="00026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12442" w:rsidRPr="0095733F" w:rsidRDefault="00C12442" w:rsidP="00026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>Приговор</w:t>
      </w:r>
      <w:r w:rsidR="0002653F">
        <w:rPr>
          <w:rFonts w:ascii="Times New Roman" w:hAnsi="Times New Roman" w:cs="Times New Roman"/>
          <w:sz w:val="28"/>
        </w:rPr>
        <w:t xml:space="preserve"> </w:t>
      </w:r>
      <w:r w:rsidR="0002653F" w:rsidRPr="0002653F">
        <w:rPr>
          <w:rFonts w:ascii="Times New Roman" w:hAnsi="Times New Roman" w:cs="Times New Roman"/>
          <w:sz w:val="28"/>
        </w:rPr>
        <w:t>Ленинского районного суда г. Красноярска от 06.08.2020 по делу</w:t>
      </w:r>
      <w:r w:rsidR="0002653F">
        <w:rPr>
          <w:rFonts w:ascii="Times New Roman" w:hAnsi="Times New Roman" w:cs="Times New Roman"/>
          <w:sz w:val="28"/>
        </w:rPr>
        <w:t xml:space="preserve"> №</w:t>
      </w:r>
      <w:r w:rsidR="0002653F" w:rsidRPr="0002653F">
        <w:rPr>
          <w:rFonts w:ascii="Times New Roman" w:hAnsi="Times New Roman" w:cs="Times New Roman"/>
          <w:sz w:val="28"/>
        </w:rPr>
        <w:t xml:space="preserve"> 1-98/8888 </w:t>
      </w:r>
      <w:r w:rsidR="0002653F">
        <w:rPr>
          <w:rFonts w:ascii="Times New Roman" w:hAnsi="Times New Roman" w:cs="Times New Roman"/>
          <w:sz w:val="28"/>
        </w:rPr>
        <w:t xml:space="preserve">в отношении </w:t>
      </w:r>
      <w:r w:rsidR="0002653F" w:rsidRPr="0002653F">
        <w:rPr>
          <w:rFonts w:ascii="Times New Roman" w:hAnsi="Times New Roman" w:cs="Times New Roman"/>
          <w:sz w:val="28"/>
        </w:rPr>
        <w:t>мо</w:t>
      </w:r>
      <w:r w:rsidR="0002653F">
        <w:rPr>
          <w:rFonts w:ascii="Times New Roman" w:hAnsi="Times New Roman" w:cs="Times New Roman"/>
          <w:sz w:val="28"/>
        </w:rPr>
        <w:t>его</w:t>
      </w:r>
      <w:r w:rsidR="0002653F" w:rsidRPr="0002653F">
        <w:rPr>
          <w:rFonts w:ascii="Times New Roman" w:hAnsi="Times New Roman" w:cs="Times New Roman"/>
          <w:sz w:val="28"/>
        </w:rPr>
        <w:t xml:space="preserve"> подзащитн</w:t>
      </w:r>
      <w:r w:rsidR="0002653F">
        <w:rPr>
          <w:rFonts w:ascii="Times New Roman" w:hAnsi="Times New Roman" w:cs="Times New Roman"/>
          <w:sz w:val="28"/>
        </w:rPr>
        <w:t>ого</w:t>
      </w:r>
      <w:r w:rsidR="0002653F" w:rsidRPr="0002653F">
        <w:rPr>
          <w:rFonts w:ascii="Times New Roman" w:hAnsi="Times New Roman" w:cs="Times New Roman"/>
          <w:sz w:val="28"/>
        </w:rPr>
        <w:t xml:space="preserve"> Ушаков</w:t>
      </w:r>
      <w:r w:rsidR="0002653F">
        <w:rPr>
          <w:rFonts w:ascii="Times New Roman" w:hAnsi="Times New Roman" w:cs="Times New Roman"/>
          <w:sz w:val="28"/>
        </w:rPr>
        <w:t>а</w:t>
      </w:r>
      <w:r w:rsidR="0002653F" w:rsidRPr="0002653F">
        <w:rPr>
          <w:rFonts w:ascii="Times New Roman" w:hAnsi="Times New Roman" w:cs="Times New Roman"/>
          <w:sz w:val="28"/>
        </w:rPr>
        <w:t xml:space="preserve"> Пав</w:t>
      </w:r>
      <w:r w:rsidR="0002653F">
        <w:rPr>
          <w:rFonts w:ascii="Times New Roman" w:hAnsi="Times New Roman" w:cs="Times New Roman"/>
          <w:sz w:val="28"/>
        </w:rPr>
        <w:t>ла</w:t>
      </w:r>
      <w:r w:rsidR="0002653F" w:rsidRPr="0002653F">
        <w:rPr>
          <w:rFonts w:ascii="Times New Roman" w:hAnsi="Times New Roman" w:cs="Times New Roman"/>
          <w:sz w:val="28"/>
        </w:rPr>
        <w:t xml:space="preserve"> Дмитриевич</w:t>
      </w:r>
      <w:r w:rsidR="0002653F">
        <w:rPr>
          <w:rFonts w:ascii="Times New Roman" w:hAnsi="Times New Roman" w:cs="Times New Roman"/>
          <w:sz w:val="28"/>
        </w:rPr>
        <w:t>а</w:t>
      </w:r>
      <w:r w:rsidRPr="0095733F">
        <w:rPr>
          <w:rFonts w:ascii="Times New Roman" w:hAnsi="Times New Roman" w:cs="Times New Roman"/>
          <w:sz w:val="28"/>
        </w:rPr>
        <w:t xml:space="preserve"> отменить и направить уголовное дело на новое судебное разбирательство в суд первой или апелляционной инстанции со ст</w:t>
      </w:r>
      <w:r w:rsidR="0002653F">
        <w:rPr>
          <w:rFonts w:ascii="Times New Roman" w:hAnsi="Times New Roman" w:cs="Times New Roman"/>
          <w:sz w:val="28"/>
        </w:rPr>
        <w:t xml:space="preserve">адии предварительного слушания. </w:t>
      </w:r>
    </w:p>
    <w:p w:rsidR="00C12442" w:rsidRPr="0095733F" w:rsidRDefault="00C12442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 xml:space="preserve"> </w:t>
      </w:r>
    </w:p>
    <w:p w:rsidR="00C12442" w:rsidRPr="0095733F" w:rsidRDefault="00C12442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>Приложения:</w:t>
      </w:r>
    </w:p>
    <w:p w:rsidR="00C12442" w:rsidRDefault="00C12442" w:rsidP="00CE13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E1368">
        <w:rPr>
          <w:rFonts w:ascii="Times New Roman" w:hAnsi="Times New Roman" w:cs="Times New Roman"/>
          <w:sz w:val="28"/>
        </w:rPr>
        <w:t>Копия апелляционной жалобы;</w:t>
      </w:r>
    </w:p>
    <w:p w:rsidR="00CE1368" w:rsidRPr="00CE1368" w:rsidRDefault="00CE1368" w:rsidP="00CE13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приговор суда по настоящему уголовному делу.</w:t>
      </w:r>
    </w:p>
    <w:p w:rsidR="00C12442" w:rsidRPr="0095733F" w:rsidRDefault="00C12442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12442" w:rsidRPr="0095733F" w:rsidRDefault="00C12442" w:rsidP="0095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 xml:space="preserve"> </w:t>
      </w:r>
    </w:p>
    <w:p w:rsidR="00C12442" w:rsidRPr="0095733F" w:rsidRDefault="007B1434" w:rsidP="00CE136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Защитник                                                                                             М.С. Беликова</w:t>
      </w:r>
    </w:p>
    <w:p w:rsidR="007B1434" w:rsidRDefault="00C12442" w:rsidP="007B1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33F">
        <w:rPr>
          <w:rFonts w:ascii="Times New Roman" w:hAnsi="Times New Roman" w:cs="Times New Roman"/>
          <w:sz w:val="28"/>
        </w:rPr>
        <w:t xml:space="preserve">  </w:t>
      </w:r>
    </w:p>
    <w:p w:rsidR="007B1434" w:rsidRDefault="007B14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E2D29" w:rsidRPr="007B1434" w:rsidRDefault="007B1434" w:rsidP="007B14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B1434">
        <w:rPr>
          <w:rFonts w:ascii="Times New Roman" w:hAnsi="Times New Roman" w:cs="Times New Roman"/>
          <w:b/>
          <w:sz w:val="28"/>
        </w:rPr>
        <w:lastRenderedPageBreak/>
        <w:t>СПИСОК ИСПОЛЬЗОВАННЫХ ИСТОЧНИКОВ И ЛИТЕРАТУРЫ</w:t>
      </w:r>
    </w:p>
    <w:p w:rsidR="007B1434" w:rsidRDefault="007B1434" w:rsidP="007B1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B1434" w:rsidRDefault="007B1434" w:rsidP="007B143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Уголовно-процессуальный кодекс Российской Федерации // Доступ из СПС «КонсультантПлюс».</w:t>
      </w:r>
    </w:p>
    <w:p w:rsidR="007B1434" w:rsidRDefault="007B1434" w:rsidP="007B143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B1434">
        <w:rPr>
          <w:rFonts w:ascii="Times New Roman" w:hAnsi="Times New Roman" w:cs="Times New Roman"/>
          <w:sz w:val="28"/>
        </w:rPr>
        <w:t>Постановление П</w:t>
      </w:r>
      <w:r>
        <w:rPr>
          <w:rFonts w:ascii="Times New Roman" w:hAnsi="Times New Roman" w:cs="Times New Roman"/>
          <w:sz w:val="28"/>
        </w:rPr>
        <w:t>ленума Верховного Суда РФ от 22.11.</w:t>
      </w:r>
      <w:r w:rsidRPr="007B1434">
        <w:rPr>
          <w:rFonts w:ascii="Times New Roman" w:hAnsi="Times New Roman" w:cs="Times New Roman"/>
          <w:sz w:val="28"/>
        </w:rPr>
        <w:t xml:space="preserve">2005 </w:t>
      </w:r>
      <w:r>
        <w:rPr>
          <w:rFonts w:ascii="Times New Roman" w:hAnsi="Times New Roman" w:cs="Times New Roman"/>
          <w:sz w:val="28"/>
        </w:rPr>
        <w:t>№</w:t>
      </w:r>
      <w:r w:rsidRPr="007B1434">
        <w:rPr>
          <w:rFonts w:ascii="Times New Roman" w:hAnsi="Times New Roman" w:cs="Times New Roman"/>
          <w:sz w:val="28"/>
        </w:rPr>
        <w:t xml:space="preserve"> 23 </w:t>
      </w:r>
      <w:r>
        <w:rPr>
          <w:rFonts w:ascii="Times New Roman" w:hAnsi="Times New Roman" w:cs="Times New Roman"/>
          <w:sz w:val="28"/>
        </w:rPr>
        <w:t>«</w:t>
      </w:r>
      <w:r w:rsidRPr="007B1434">
        <w:rPr>
          <w:rFonts w:ascii="Times New Roman" w:hAnsi="Times New Roman" w:cs="Times New Roman"/>
          <w:sz w:val="28"/>
        </w:rPr>
        <w:t>О применении судами норм Уголовно-процессуального кодекса Российской Федерации, регулирующих судопроизводство с</w:t>
      </w:r>
      <w:r>
        <w:rPr>
          <w:rFonts w:ascii="Times New Roman" w:hAnsi="Times New Roman" w:cs="Times New Roman"/>
          <w:sz w:val="28"/>
        </w:rPr>
        <w:t xml:space="preserve"> участием присяжных заседателей» // Доступ из СПС «КонсультантПлюс».</w:t>
      </w:r>
    </w:p>
    <w:p w:rsidR="007B1434" w:rsidRDefault="007B1434" w:rsidP="007B143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Головко, Л.В. Курс уголовного процесса. – М.: Статут, 2017.</w:t>
      </w:r>
    </w:p>
    <w:p w:rsidR="007B1434" w:rsidRPr="007B1434" w:rsidRDefault="007B1434" w:rsidP="007B143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Гармаев</w:t>
      </w:r>
      <w:proofErr w:type="spellEnd"/>
      <w:r>
        <w:rPr>
          <w:rFonts w:ascii="Times New Roman" w:hAnsi="Times New Roman" w:cs="Times New Roman"/>
          <w:sz w:val="28"/>
        </w:rPr>
        <w:t xml:space="preserve">, Ю.П. Руководство для следователя: учебно-методическое пособие </w:t>
      </w:r>
      <w:r w:rsidRPr="007B1434">
        <w:rPr>
          <w:rFonts w:ascii="Times New Roman" w:hAnsi="Times New Roman" w:cs="Times New Roman"/>
          <w:sz w:val="28"/>
        </w:rPr>
        <w:t>// Доступ из СПС «КонсультантПлюс».</w:t>
      </w:r>
    </w:p>
    <w:sectPr w:rsidR="007B1434" w:rsidRPr="007B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0E9C"/>
    <w:multiLevelType w:val="hybridMultilevel"/>
    <w:tmpl w:val="6FC0AD42"/>
    <w:lvl w:ilvl="0" w:tplc="51AEE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774DA"/>
    <w:multiLevelType w:val="hybridMultilevel"/>
    <w:tmpl w:val="58228F24"/>
    <w:lvl w:ilvl="0" w:tplc="26887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DA"/>
    <w:rsid w:val="0002653F"/>
    <w:rsid w:val="006363F4"/>
    <w:rsid w:val="006866DA"/>
    <w:rsid w:val="007B1434"/>
    <w:rsid w:val="0095733F"/>
    <w:rsid w:val="00A64FC7"/>
    <w:rsid w:val="00AC7BE0"/>
    <w:rsid w:val="00BE2D29"/>
    <w:rsid w:val="00C12442"/>
    <w:rsid w:val="00C36FD7"/>
    <w:rsid w:val="00CE1368"/>
    <w:rsid w:val="00F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F148"/>
  <w15:docId w15:val="{AE6639F3-BF3F-4EDD-9CAC-4B14C7B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2020-08-09T16:55:00Z</dcterms:created>
  <dcterms:modified xsi:type="dcterms:W3CDTF">2020-08-09T17:05:00Z</dcterms:modified>
</cp:coreProperties>
</file>